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D" w:rsidRDefault="00D10AAD" w:rsidP="00D10AAD">
      <w:pPr>
        <w:rPr>
          <w:b/>
          <w:sz w:val="28"/>
          <w:szCs w:val="28"/>
        </w:rPr>
      </w:pPr>
    </w:p>
    <w:p w:rsidR="00D10AAD" w:rsidRPr="00447BC3" w:rsidRDefault="00D10AAD" w:rsidP="00D10AAD">
      <w:pPr>
        <w:rPr>
          <w:sz w:val="28"/>
          <w:szCs w:val="28"/>
        </w:rPr>
      </w:pPr>
      <w:r w:rsidRPr="00447BC3">
        <w:rPr>
          <w:b/>
          <w:sz w:val="28"/>
          <w:szCs w:val="28"/>
        </w:rPr>
        <w:t xml:space="preserve">Popis dodefinovaných funkcí stroje </w:t>
      </w:r>
    </w:p>
    <w:p w:rsidR="00D10AAD" w:rsidRPr="00447BC3" w:rsidRDefault="00D10AAD" w:rsidP="00D10AAD">
      <w:pPr>
        <w:rPr>
          <w:b/>
        </w:rPr>
      </w:pPr>
      <w:r w:rsidRPr="00447BC3">
        <w:rPr>
          <w:b/>
        </w:rPr>
        <w:t>Tlačítka</w:t>
      </w:r>
      <w:r>
        <w:rPr>
          <w:b/>
        </w:rPr>
        <w:t>:</w:t>
      </w:r>
    </w:p>
    <w:p w:rsidR="00D10AAD" w:rsidRDefault="00D10AAD" w:rsidP="00D10AAD">
      <w:pPr>
        <w:numPr>
          <w:ilvl w:val="0"/>
          <w:numId w:val="1"/>
        </w:numPr>
        <w:spacing w:after="0" w:line="240" w:lineRule="auto"/>
      </w:pPr>
      <w:r w:rsidRPr="00C0599D">
        <w:rPr>
          <w:caps/>
        </w:rPr>
        <w:t>Hlavní vypínač</w:t>
      </w:r>
      <w:r>
        <w:t xml:space="preserve">: přepínač připojí napájení k celému systému </w:t>
      </w:r>
    </w:p>
    <w:p w:rsidR="00D10AAD" w:rsidRPr="00C0599D" w:rsidRDefault="00D10AAD" w:rsidP="00D10AA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855" w:hanging="495"/>
        <w:rPr>
          <w:caps/>
        </w:rPr>
      </w:pPr>
      <w:r w:rsidRPr="00C0599D">
        <w:rPr>
          <w:caps/>
        </w:rPr>
        <w:t>Nastavení do základní polohy</w:t>
      </w:r>
      <w:r>
        <w:rPr>
          <w:caps/>
        </w:rPr>
        <w:t xml:space="preserve">: </w:t>
      </w:r>
      <w:r>
        <w:t>tímto tlačítkem se nastaví motory do výchozí polohy</w:t>
      </w:r>
    </w:p>
    <w:p w:rsidR="00D10AAD" w:rsidRDefault="00D10AAD" w:rsidP="00D10AAD">
      <w:pPr>
        <w:numPr>
          <w:ilvl w:val="0"/>
          <w:numId w:val="1"/>
        </w:numPr>
        <w:spacing w:after="0" w:line="240" w:lineRule="auto"/>
      </w:pPr>
      <w:r>
        <w:t xml:space="preserve">START CYKLU: stlačením se spustí vykonávání celého systému </w:t>
      </w:r>
    </w:p>
    <w:p w:rsidR="00D10AAD" w:rsidRDefault="00D10AAD" w:rsidP="00D10AAD">
      <w:pPr>
        <w:numPr>
          <w:ilvl w:val="0"/>
          <w:numId w:val="1"/>
        </w:numPr>
        <w:spacing w:after="0" w:line="240" w:lineRule="auto"/>
      </w:pPr>
      <w:r>
        <w:t xml:space="preserve">RUČNĚ/AUTOMATICKY: tímto přepínačem lze předvolit ruční nebo automatický chod </w:t>
      </w:r>
    </w:p>
    <w:p w:rsidR="00D10AAD" w:rsidRDefault="00D10AAD" w:rsidP="00D10AAD">
      <w:pPr>
        <w:ind w:left="1710" w:hanging="294"/>
      </w:pPr>
      <w:r>
        <w:t>-RUČNĚ: v tomto režimu lze pomocí dalších tlačítek ovládat každý pohon samostatně, nezávisle na ostatních</w:t>
      </w:r>
    </w:p>
    <w:p w:rsidR="00D10AAD" w:rsidRDefault="00D10AAD" w:rsidP="00D10AAD">
      <w:pPr>
        <w:ind w:left="1710" w:hanging="285"/>
      </w:pPr>
      <w:r>
        <w:t xml:space="preserve">-AUTOMATICKY: po stisknutí tlačítka START CYKLU a </w:t>
      </w:r>
      <w:r w:rsidRPr="00C0599D">
        <w:rPr>
          <w:caps/>
        </w:rPr>
        <w:t>Snímače obrobku</w:t>
      </w:r>
      <w:r>
        <w:t xml:space="preserve"> se začne cyklus automaticky provádět.</w:t>
      </w:r>
    </w:p>
    <w:p w:rsidR="00D10AAD" w:rsidRDefault="00D10AAD" w:rsidP="00D10AAD">
      <w:pPr>
        <w:numPr>
          <w:ilvl w:val="0"/>
          <w:numId w:val="1"/>
        </w:numPr>
        <w:tabs>
          <w:tab w:val="clear" w:pos="720"/>
          <w:tab w:val="num" w:pos="741"/>
        </w:tabs>
        <w:spacing w:after="0" w:line="240" w:lineRule="auto"/>
        <w:ind w:left="855"/>
      </w:pPr>
      <w:r>
        <w:t>JEDNOTLIVÝ/TRVALÝ CHOD: tímto přepínačem lze předvolit režim jednoho pracovního cyklu nebo trvalého chodu</w:t>
      </w:r>
    </w:p>
    <w:p w:rsidR="00D10AAD" w:rsidRDefault="00D10AAD" w:rsidP="00D10AAD">
      <w:pPr>
        <w:ind w:left="1710" w:hanging="294"/>
      </w:pPr>
      <w:r>
        <w:t xml:space="preserve">-JEDNOTLIVÝ: v tomto režimu proběhne jeden pracovní cyklus tzn. celá sekvence kroků zadaná krokovým diagramem a poté se zařízení zastaví ve výchozím </w:t>
      </w:r>
      <w:proofErr w:type="gramStart"/>
      <w:r>
        <w:t>postavením</w:t>
      </w:r>
      <w:proofErr w:type="gramEnd"/>
    </w:p>
    <w:p w:rsidR="00D10AAD" w:rsidRDefault="00D10AAD" w:rsidP="00D10AAD">
      <w:pPr>
        <w:ind w:left="1710" w:hanging="294"/>
      </w:pPr>
      <w:r>
        <w:t>-TRVALÝ CHOD: v tomto projektu nelze použít trvalý chod, protože se musí vyjmout obrobek</w:t>
      </w:r>
    </w:p>
    <w:p w:rsidR="00D10AAD" w:rsidRDefault="00D10AAD" w:rsidP="00D10AAD">
      <w:pPr>
        <w:numPr>
          <w:ilvl w:val="0"/>
          <w:numId w:val="1"/>
        </w:numPr>
        <w:spacing w:after="0" w:line="240" w:lineRule="auto"/>
      </w:pPr>
      <w:r>
        <w:t>NOUZOVÝ STOP: havarijní vypnutí</w:t>
      </w:r>
    </w:p>
    <w:p w:rsidR="00D10AAD" w:rsidRDefault="00D10AAD" w:rsidP="00D10AAD">
      <w:pPr>
        <w:rPr>
          <w:b/>
        </w:rPr>
      </w:pPr>
    </w:p>
    <w:p w:rsidR="00D10AAD" w:rsidRPr="00447BC3" w:rsidRDefault="00D10AAD" w:rsidP="00D10AAD">
      <w:pPr>
        <w:rPr>
          <w:b/>
        </w:rPr>
      </w:pPr>
      <w:r w:rsidRPr="00447BC3">
        <w:rPr>
          <w:b/>
        </w:rPr>
        <w:t>Senzory:</w:t>
      </w:r>
    </w:p>
    <w:p w:rsidR="00D10AAD" w:rsidRDefault="00D10AAD" w:rsidP="00D10AAD">
      <w:pPr>
        <w:numPr>
          <w:ilvl w:val="0"/>
          <w:numId w:val="1"/>
        </w:numPr>
        <w:spacing w:after="0" w:line="240" w:lineRule="auto"/>
      </w:pPr>
      <w:r w:rsidRPr="00E712DC">
        <w:rPr>
          <w:caps/>
        </w:rPr>
        <w:t>Senzor obrobku</w:t>
      </w:r>
    </w:p>
    <w:p w:rsidR="00D10AAD" w:rsidRPr="00E712DC" w:rsidRDefault="00D10AAD" w:rsidP="00D10AAD">
      <w:pPr>
        <w:numPr>
          <w:ilvl w:val="0"/>
          <w:numId w:val="1"/>
        </w:numPr>
        <w:spacing w:after="0" w:line="240" w:lineRule="auto"/>
        <w:rPr>
          <w:caps/>
        </w:rPr>
      </w:pPr>
      <w:r w:rsidRPr="00E712DC">
        <w:rPr>
          <w:caps/>
        </w:rPr>
        <w:t>SENZORY Počátečních a koncových poloh motorů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</w:p>
    <w:p w:rsidR="003445C9" w:rsidRPr="003445C9" w:rsidRDefault="003445C9" w:rsidP="003445C9"/>
    <w:sectPr w:rsidR="003445C9" w:rsidRPr="003445C9" w:rsidSect="00C01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56" w:rsidRDefault="007F4056" w:rsidP="003445C9">
      <w:pPr>
        <w:spacing w:after="0" w:line="240" w:lineRule="auto"/>
      </w:pPr>
      <w:r>
        <w:separator/>
      </w:r>
    </w:p>
  </w:endnote>
  <w:endnote w:type="continuationSeparator" w:id="0">
    <w:p w:rsidR="007F4056" w:rsidRDefault="007F4056" w:rsidP="003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772"/>
      <w:docPartObj>
        <w:docPartGallery w:val="Page Numbers (Bottom of Page)"/>
        <w:docPartUnique/>
      </w:docPartObj>
    </w:sdtPr>
    <w:sdtContent>
      <w:p w:rsidR="003445C9" w:rsidRDefault="007C7770">
        <w:pPr>
          <w:pStyle w:val="Zpat"/>
          <w:jc w:val="center"/>
        </w:pPr>
        <w:fldSimple w:instr=" PAGE   \* MERGEFORMAT ">
          <w:r w:rsidR="002F59A3">
            <w:rPr>
              <w:noProof/>
            </w:rPr>
            <w:t>1</w:t>
          </w:r>
        </w:fldSimple>
      </w:p>
    </w:sdtContent>
  </w:sdt>
  <w:p w:rsidR="003445C9" w:rsidRDefault="00344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56" w:rsidRDefault="007F4056" w:rsidP="003445C9">
      <w:pPr>
        <w:spacing w:after="0" w:line="240" w:lineRule="auto"/>
      </w:pPr>
      <w:r>
        <w:separator/>
      </w:r>
    </w:p>
  </w:footnote>
  <w:footnote w:type="continuationSeparator" w:id="0">
    <w:p w:rsidR="007F4056" w:rsidRDefault="007F4056" w:rsidP="0034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9" w:rsidRPr="003445C9" w:rsidRDefault="003445C9" w:rsidP="003445C9">
    <w:pPr>
      <w:pStyle w:val="Zhlav"/>
      <w:jc w:val="center"/>
      <w:rPr>
        <w:b/>
      </w:rPr>
    </w:pPr>
    <w:r w:rsidRPr="003445C9">
      <w:rPr>
        <w:b/>
      </w:rPr>
      <w:t>PAV</w:t>
    </w:r>
  </w:p>
  <w:p w:rsidR="003445C9" w:rsidRPr="003445C9" w:rsidRDefault="003445C9" w:rsidP="003445C9">
    <w:pPr>
      <w:pStyle w:val="Zhlav"/>
      <w:jc w:val="center"/>
      <w:rPr>
        <w:b/>
      </w:rPr>
    </w:pPr>
  </w:p>
  <w:p w:rsidR="003445C9" w:rsidRDefault="003445C9" w:rsidP="003445C9">
    <w:pPr>
      <w:pStyle w:val="Zhlav"/>
      <w:jc w:val="center"/>
      <w:rPr>
        <w:b/>
      </w:rPr>
    </w:pPr>
    <w:r w:rsidRPr="003445C9">
      <w:rPr>
        <w:b/>
      </w:rPr>
      <w:t>Zadání semestrální práce</w:t>
    </w:r>
    <w:r w:rsidR="00664258">
      <w:rPr>
        <w:b/>
      </w:rPr>
      <w:t>:</w:t>
    </w:r>
    <w:r w:rsidRPr="003445C9">
      <w:rPr>
        <w:b/>
      </w:rPr>
      <w:t xml:space="preserve"> část </w:t>
    </w:r>
    <w:r>
      <w:rPr>
        <w:b/>
      </w:rPr>
      <w:t>Ř</w:t>
    </w:r>
    <w:r w:rsidRPr="003445C9">
      <w:rPr>
        <w:b/>
      </w:rPr>
      <w:t>A – návrh řídicí aplikace</w:t>
    </w:r>
  </w:p>
  <w:p w:rsidR="003445C9" w:rsidRDefault="00D10AAD" w:rsidP="003445C9">
    <w:pPr>
      <w:pStyle w:val="Zhlav"/>
      <w:jc w:val="center"/>
      <w:rPr>
        <w:b/>
      </w:rPr>
    </w:pPr>
    <w:r>
      <w:rPr>
        <w:b/>
      </w:rPr>
      <w:t>Společné pro všechny varianty</w:t>
    </w:r>
  </w:p>
  <w:p w:rsidR="003445C9" w:rsidRDefault="003445C9" w:rsidP="003445C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48DA"/>
    <w:multiLevelType w:val="hybridMultilevel"/>
    <w:tmpl w:val="06E6F0C4"/>
    <w:lvl w:ilvl="0" w:tplc="E0ACD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C9"/>
    <w:rsid w:val="002E6591"/>
    <w:rsid w:val="002F59A3"/>
    <w:rsid w:val="003445C9"/>
    <w:rsid w:val="003F2762"/>
    <w:rsid w:val="00445686"/>
    <w:rsid w:val="005B1AB7"/>
    <w:rsid w:val="005F2ACF"/>
    <w:rsid w:val="00632F95"/>
    <w:rsid w:val="00664258"/>
    <w:rsid w:val="00680751"/>
    <w:rsid w:val="007C7770"/>
    <w:rsid w:val="007F4056"/>
    <w:rsid w:val="008357B2"/>
    <w:rsid w:val="00C01F8A"/>
    <w:rsid w:val="00D10AAD"/>
    <w:rsid w:val="00E535C0"/>
    <w:rsid w:val="00E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C9"/>
  </w:style>
  <w:style w:type="paragraph" w:styleId="Zpat">
    <w:name w:val="footer"/>
    <w:basedOn w:val="Normln"/>
    <w:link w:val="Zpat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C9"/>
  </w:style>
  <w:style w:type="paragraph" w:styleId="Textbubliny">
    <w:name w:val="Balloon Text"/>
    <w:basedOn w:val="Normln"/>
    <w:link w:val="TextbublinyChar"/>
    <w:uiPriority w:val="99"/>
    <w:semiHidden/>
    <w:unhideWhenUsed/>
    <w:rsid w:val="003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2012-11-29T09:19:00Z</dcterms:created>
  <dcterms:modified xsi:type="dcterms:W3CDTF">2012-11-29T09:19:00Z</dcterms:modified>
</cp:coreProperties>
</file>